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5D" w:rsidRDefault="00F8775D" w:rsidP="00F8775D">
      <w:pPr>
        <w:pStyle w:val="a3"/>
        <w:numPr>
          <w:ilvl w:val="1"/>
          <w:numId w:val="1"/>
        </w:numPr>
        <w:ind w:left="0" w:right="14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03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СООТНОШЕНИЕ ОБЩИХ РАСХОДОВ НА ВЫПОЛНЕНИЕ МУНИЦИПАЛЬНОГО ЗАДАНИЯ К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860381">
        <w:rPr>
          <w:rFonts w:ascii="Times New Roman" w:hAnsi="Times New Roman" w:cs="Times New Roman"/>
          <w:b/>
          <w:sz w:val="28"/>
          <w:szCs w:val="28"/>
          <w:lang w:eastAsia="ru-RU"/>
        </w:rPr>
        <w:t>БЩЕЙ СУММЕ РАСХОДОВ</w:t>
      </w:r>
    </w:p>
    <w:p w:rsidR="00F8775D" w:rsidRDefault="00F8775D" w:rsidP="00F8775D">
      <w:pPr>
        <w:pStyle w:val="a3"/>
        <w:ind w:left="0" w:right="14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491" w:type="dxa"/>
        <w:tblInd w:w="-318" w:type="dxa"/>
        <w:tblLayout w:type="fixed"/>
        <w:tblLook w:val="04A0"/>
      </w:tblPr>
      <w:tblGrid>
        <w:gridCol w:w="534"/>
        <w:gridCol w:w="3011"/>
        <w:gridCol w:w="1701"/>
        <w:gridCol w:w="1701"/>
        <w:gridCol w:w="1418"/>
        <w:gridCol w:w="2126"/>
      </w:tblGrid>
      <w:tr w:rsidR="00F8775D" w:rsidRPr="003D56AA" w:rsidTr="00124AF1">
        <w:tc>
          <w:tcPr>
            <w:tcW w:w="534" w:type="dxa"/>
            <w:vAlign w:val="center"/>
          </w:tcPr>
          <w:p w:rsidR="00F8775D" w:rsidRPr="003D56AA" w:rsidRDefault="00F8775D" w:rsidP="00124AF1">
            <w:pPr>
              <w:pStyle w:val="a3"/>
              <w:ind w:left="0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pStyle w:val="a3"/>
              <w:ind w:left="0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pStyle w:val="a3"/>
              <w:ind w:left="0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sz w:val="26"/>
                <w:szCs w:val="26"/>
              </w:rPr>
              <w:t>Расходы, руб.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pStyle w:val="a3"/>
              <w:ind w:left="0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Расходы, % отношении к </w:t>
            </w:r>
            <w:proofErr w:type="spellStart"/>
            <w:r w:rsidRPr="003D56AA">
              <w:rPr>
                <w:rFonts w:ascii="Times New Roman" w:hAnsi="Times New Roman" w:cs="Times New Roman"/>
                <w:b/>
                <w:sz w:val="26"/>
                <w:szCs w:val="26"/>
              </w:rPr>
              <w:t>муницип</w:t>
            </w:r>
            <w:proofErr w:type="spellEnd"/>
            <w:r w:rsidRPr="003D56AA">
              <w:rPr>
                <w:rFonts w:ascii="Times New Roman" w:hAnsi="Times New Roman" w:cs="Times New Roman"/>
                <w:b/>
                <w:sz w:val="26"/>
                <w:szCs w:val="26"/>
              </w:rPr>
              <w:t>. заданию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pStyle w:val="a3"/>
              <w:tabs>
                <w:tab w:val="left" w:pos="435"/>
              </w:tabs>
              <w:ind w:left="0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sz w:val="26"/>
                <w:szCs w:val="26"/>
              </w:rPr>
              <w:t>Местный бюджет, (%)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tabs>
                <w:tab w:val="left" w:pos="435"/>
              </w:tabs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3D56AA">
              <w:rPr>
                <w:rFonts w:ascii="Times New Roman" w:hAnsi="Times New Roman" w:cs="Times New Roman"/>
                <w:b/>
                <w:sz w:val="26"/>
                <w:szCs w:val="26"/>
              </w:rPr>
              <w:t>ный бюджет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3D56AA">
              <w:rPr>
                <w:rFonts w:ascii="Times New Roman" w:hAnsi="Times New Roman" w:cs="Times New Roman"/>
                <w:b/>
                <w:sz w:val="26"/>
                <w:szCs w:val="26"/>
              </w:rPr>
              <w:t>(%)</w:t>
            </w:r>
          </w:p>
        </w:tc>
      </w:tr>
      <w:tr w:rsidR="00F8775D" w:rsidRPr="00BD131D" w:rsidTr="00124AF1">
        <w:tc>
          <w:tcPr>
            <w:tcW w:w="534" w:type="dxa"/>
            <w:shd w:val="clear" w:color="auto" w:fill="FFFF00"/>
            <w:vAlign w:val="center"/>
          </w:tcPr>
          <w:p w:rsidR="00F8775D" w:rsidRPr="00BD131D" w:rsidRDefault="00F8775D" w:rsidP="00124AF1">
            <w:pPr>
              <w:pStyle w:val="a3"/>
              <w:ind w:left="0" w:right="57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3011" w:type="dxa"/>
            <w:shd w:val="clear" w:color="auto" w:fill="FFFF00"/>
            <w:vAlign w:val="center"/>
          </w:tcPr>
          <w:p w:rsidR="00F8775D" w:rsidRPr="00BD131D" w:rsidRDefault="00F8775D" w:rsidP="00124AF1">
            <w:pPr>
              <w:pStyle w:val="a3"/>
              <w:ind w:left="0" w:right="57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F8775D" w:rsidRPr="00BD131D" w:rsidRDefault="00F8775D" w:rsidP="00124AF1">
            <w:pPr>
              <w:pStyle w:val="a3"/>
              <w:ind w:left="0" w:right="57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F8775D" w:rsidRPr="00BD131D" w:rsidRDefault="00F8775D" w:rsidP="00124AF1">
            <w:pPr>
              <w:pStyle w:val="a3"/>
              <w:ind w:left="0" w:right="57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D131D">
              <w:rPr>
                <w:rFonts w:ascii="Times New Roman" w:hAnsi="Times New Roman" w:cs="Times New Roman"/>
                <w:b/>
                <w:sz w:val="28"/>
                <w:szCs w:val="26"/>
              </w:rPr>
              <w:t>2013 год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8775D" w:rsidRPr="00BD131D" w:rsidRDefault="00F8775D" w:rsidP="00124AF1">
            <w:pPr>
              <w:pStyle w:val="a3"/>
              <w:tabs>
                <w:tab w:val="left" w:pos="435"/>
              </w:tabs>
              <w:ind w:left="0" w:right="57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:rsidR="00F8775D" w:rsidRPr="00BD131D" w:rsidRDefault="00F8775D" w:rsidP="00124AF1">
            <w:pPr>
              <w:tabs>
                <w:tab w:val="left" w:pos="435"/>
              </w:tabs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  <w:tr w:rsidR="00F8775D" w:rsidRPr="003D56AA" w:rsidTr="00124AF1">
        <w:trPr>
          <w:trHeight w:val="239"/>
        </w:trPr>
        <w:tc>
          <w:tcPr>
            <w:tcW w:w="534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pStyle w:val="a3"/>
              <w:ind w:left="0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ВЫПЛАТЫ</w:t>
            </w: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3D56A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104177000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pStyle w:val="a3"/>
              <w:ind w:left="0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109,28%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16,52%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83,47%</w:t>
            </w:r>
          </w:p>
        </w:tc>
      </w:tr>
      <w:tr w:rsidR="00F8775D" w:rsidRPr="003D56AA" w:rsidTr="00124AF1">
        <w:tc>
          <w:tcPr>
            <w:tcW w:w="534" w:type="dxa"/>
            <w:shd w:val="clear" w:color="auto" w:fill="EAF1DD" w:themeFill="accent3" w:themeFillTint="33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EAF1DD" w:themeFill="accent3" w:themeFillTint="33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Субсидии на выполнение муниципального задания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95328000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100,00%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16,74%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83,26%</w:t>
            </w:r>
          </w:p>
        </w:tc>
      </w:tr>
      <w:tr w:rsidR="00F8775D" w:rsidRPr="003D56AA" w:rsidTr="00124AF1">
        <w:tc>
          <w:tcPr>
            <w:tcW w:w="534" w:type="dxa"/>
            <w:shd w:val="clear" w:color="auto" w:fill="EAF1DD" w:themeFill="accent3" w:themeFillTint="33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EAF1DD" w:themeFill="accent3" w:themeFillTint="33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Целевые субсидии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7534000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7,69%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57%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43%</w:t>
            </w:r>
          </w:p>
        </w:tc>
      </w:tr>
      <w:tr w:rsidR="00F8775D" w:rsidRPr="003D56AA" w:rsidTr="00124AF1">
        <w:trPr>
          <w:trHeight w:val="413"/>
        </w:trPr>
        <w:tc>
          <w:tcPr>
            <w:tcW w:w="534" w:type="dxa"/>
            <w:shd w:val="clear" w:color="auto" w:fill="EAF1DD" w:themeFill="accent3" w:themeFillTint="33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EAF1DD" w:themeFill="accent3" w:themeFillTint="33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Субсидии на иные цели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1315000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1,38%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0%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100%</w:t>
            </w:r>
          </w:p>
        </w:tc>
      </w:tr>
      <w:tr w:rsidR="00F8775D" w:rsidRPr="003D56AA" w:rsidTr="00124AF1">
        <w:tc>
          <w:tcPr>
            <w:tcW w:w="534" w:type="dxa"/>
            <w:shd w:val="clear" w:color="auto" w:fill="C4BC96" w:themeFill="background2" w:themeFillShade="BF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СУБСИДИИ НА ВЫПОЛНЕНИЕ МУНИЦИПАЛЬНОГО ЗАДАНИЯ: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95328000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100,00%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16,74%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83,26%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81368400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85,36%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7,85%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92,15%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выплаты: командировочные расходы педагогов, получающих первое высшее образование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sz w:val="26"/>
                <w:szCs w:val="26"/>
              </w:rPr>
              <w:t>75 600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sz w:val="26"/>
                <w:szCs w:val="26"/>
              </w:rPr>
              <w:t>0,08%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связи: абонентская плата за телефон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43 781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Коммунальные услуги: электроэнергия, отопление, водоснабжение, канализация, ЖБО 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4 662 170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4,89%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Работы и услуги по содержанию имущества: инженерия,  вывоз ТБО, обслуживание средств охраны, вентиляции, техобслуживание, дезинсекция и т.п. 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733 161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0,77%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Прочие работы и услуги: медицинское обслуживание водителей, вызов </w:t>
            </w: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полиции, охранные услуги, «ОСАГО»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2 336 161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2,45%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расходы: оплата за загрязнение окружающей среды, выплата стипендий, транспортный налог, госпошлина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393 787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0,41%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Приобретение основных средств: приобретение автомобиля, оборудования для кабинетов химии, физики, компьютерной и множительной техники, интерактивного оборудования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4 338 938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4,55%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28,30%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71,7%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Приобретение материальных запасов: ГСМ, хозяйственные товары, канцелярия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1 376 000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1,44%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12,79%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87,21%</w:t>
            </w:r>
          </w:p>
        </w:tc>
      </w:tr>
      <w:tr w:rsidR="00F8775D" w:rsidRPr="003D56AA" w:rsidTr="00124AF1">
        <w:trPr>
          <w:trHeight w:val="763"/>
        </w:trPr>
        <w:tc>
          <w:tcPr>
            <w:tcW w:w="534" w:type="dxa"/>
            <w:shd w:val="clear" w:color="auto" w:fill="C4BC96" w:themeFill="background2" w:themeFillShade="BF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ЦЕЛЕВЫЕ СУБСИДИИ: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7 534 000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7,90%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pStyle w:val="a3"/>
              <w:ind w:left="0" w:right="1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sz w:val="26"/>
                <w:szCs w:val="26"/>
              </w:rPr>
              <w:t>57,11%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42,88%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ДМЦП «Совершенствование организации горячего питания учащихся общеобразовательных учреждений муниципального образования г. Салехард»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4 303 000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4,51%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pStyle w:val="a3"/>
              <w:ind w:left="0"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ОДЦП «Развитие системы образования ЯНАО на 2011-2015г.г.»: грант, региональная инновационная площадка, оплата интернета 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528 000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0,55%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pStyle w:val="a3"/>
              <w:ind w:left="0"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ОДЦП «Совершенствование организации питания в общеобразовательных учреждениях ЯНАО на 2015-2017 годы»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2 504 000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2,63%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pStyle w:val="a3"/>
              <w:ind w:left="0"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ВЦП «Социальная поддержка </w:t>
            </w:r>
            <w:r w:rsidRPr="003D5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педагогических работников муниципальных образовательных учреждений в 2015-2017гг»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80 000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0,08%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pStyle w:val="a3"/>
              <w:ind w:left="0"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ВЦП «Обеспечение пожарной безопасности в муниципальных образовательных учреждениях на 2015год»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119 000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0,12%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pStyle w:val="a3"/>
              <w:ind w:left="0"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F8775D" w:rsidRPr="003D56AA" w:rsidTr="00124AF1">
        <w:tc>
          <w:tcPr>
            <w:tcW w:w="534" w:type="dxa"/>
            <w:shd w:val="clear" w:color="auto" w:fill="DDD9C3" w:themeFill="background2" w:themeFillShade="E6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БЮДЖЕТНЫЕ ИНВЕСТИЦИИ:</w:t>
            </w:r>
            <w:r w:rsidRPr="003D56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субсидии на иные цели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1 315 000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1,38%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pStyle w:val="a3"/>
              <w:ind w:left="0" w:right="1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sz w:val="26"/>
                <w:szCs w:val="26"/>
              </w:rPr>
              <w:t>0%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100 %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Оплата стоимости проезда к месту отдыха и обратно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1 315 000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1,38%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pStyle w:val="a3"/>
              <w:ind w:left="0"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F8775D" w:rsidRPr="00BD131D" w:rsidTr="00124AF1">
        <w:trPr>
          <w:trHeight w:val="486"/>
        </w:trPr>
        <w:tc>
          <w:tcPr>
            <w:tcW w:w="534" w:type="dxa"/>
            <w:shd w:val="clear" w:color="auto" w:fill="FFFF00"/>
          </w:tcPr>
          <w:p w:rsidR="00F8775D" w:rsidRPr="00BD131D" w:rsidRDefault="00F8775D" w:rsidP="00124AF1">
            <w:pPr>
              <w:pStyle w:val="a3"/>
              <w:ind w:left="0" w:right="57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3011" w:type="dxa"/>
            <w:shd w:val="clear" w:color="auto" w:fill="FFFF00"/>
          </w:tcPr>
          <w:p w:rsidR="00F8775D" w:rsidRPr="00BD131D" w:rsidRDefault="00F8775D" w:rsidP="00124AF1">
            <w:pPr>
              <w:pStyle w:val="a3"/>
              <w:ind w:left="0" w:right="57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701" w:type="dxa"/>
            <w:shd w:val="clear" w:color="auto" w:fill="FFFF00"/>
          </w:tcPr>
          <w:p w:rsidR="00F8775D" w:rsidRPr="00BD131D" w:rsidRDefault="00F8775D" w:rsidP="00124AF1">
            <w:pPr>
              <w:pStyle w:val="a3"/>
              <w:ind w:left="0" w:right="57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701" w:type="dxa"/>
            <w:shd w:val="clear" w:color="auto" w:fill="FFFF00"/>
          </w:tcPr>
          <w:p w:rsidR="00F8775D" w:rsidRPr="00BD131D" w:rsidRDefault="00F8775D" w:rsidP="00124AF1">
            <w:pPr>
              <w:pStyle w:val="a3"/>
              <w:ind w:left="0" w:right="57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D131D">
              <w:rPr>
                <w:rFonts w:ascii="Times New Roman" w:hAnsi="Times New Roman" w:cs="Times New Roman"/>
                <w:b/>
                <w:sz w:val="28"/>
                <w:szCs w:val="26"/>
              </w:rPr>
              <w:t>2014 год</w:t>
            </w:r>
          </w:p>
        </w:tc>
        <w:tc>
          <w:tcPr>
            <w:tcW w:w="1418" w:type="dxa"/>
            <w:shd w:val="clear" w:color="auto" w:fill="FFFF00"/>
          </w:tcPr>
          <w:p w:rsidR="00F8775D" w:rsidRPr="00BD131D" w:rsidRDefault="00F8775D" w:rsidP="00124AF1">
            <w:pPr>
              <w:pStyle w:val="a3"/>
              <w:tabs>
                <w:tab w:val="left" w:pos="435"/>
              </w:tabs>
              <w:ind w:left="0" w:right="57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2126" w:type="dxa"/>
            <w:shd w:val="clear" w:color="auto" w:fill="FFFF00"/>
          </w:tcPr>
          <w:p w:rsidR="00F8775D" w:rsidRPr="00BD131D" w:rsidRDefault="00F8775D" w:rsidP="00124AF1">
            <w:pPr>
              <w:tabs>
                <w:tab w:val="left" w:pos="435"/>
              </w:tabs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  <w:tr w:rsidR="00F8775D" w:rsidRPr="003D56AA" w:rsidTr="00124AF1">
        <w:trPr>
          <w:trHeight w:val="549"/>
        </w:trPr>
        <w:tc>
          <w:tcPr>
            <w:tcW w:w="534" w:type="dxa"/>
            <w:shd w:val="clear" w:color="auto" w:fill="C4BC96" w:themeFill="background2" w:themeFillShade="BF"/>
          </w:tcPr>
          <w:p w:rsidR="00F8775D" w:rsidRPr="003D56AA" w:rsidRDefault="00F8775D" w:rsidP="00124AF1">
            <w:pPr>
              <w:pStyle w:val="a3"/>
              <w:ind w:left="0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ВЫПЛАТЫ</w:t>
            </w: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r w:rsidRPr="003D56A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109841397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109,29%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18,95%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81,04%</w:t>
            </w:r>
          </w:p>
        </w:tc>
      </w:tr>
      <w:tr w:rsidR="00F8775D" w:rsidRPr="003D56AA" w:rsidTr="00124AF1">
        <w:tc>
          <w:tcPr>
            <w:tcW w:w="534" w:type="dxa"/>
            <w:shd w:val="clear" w:color="auto" w:fill="DDD9C3" w:themeFill="background2" w:themeFillShade="E6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Субсидии на выполнение муниципального задания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100505702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17,31%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82,68%</w:t>
            </w:r>
          </w:p>
        </w:tc>
      </w:tr>
      <w:tr w:rsidR="00F8775D" w:rsidRPr="003D56AA" w:rsidTr="00124AF1">
        <w:trPr>
          <w:trHeight w:val="423"/>
        </w:trPr>
        <w:tc>
          <w:tcPr>
            <w:tcW w:w="534" w:type="dxa"/>
            <w:shd w:val="clear" w:color="auto" w:fill="DDD9C3" w:themeFill="background2" w:themeFillShade="E6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Целевые субсидии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7948370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7,91%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43%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57%</w:t>
            </w:r>
          </w:p>
        </w:tc>
      </w:tr>
      <w:tr w:rsidR="00F8775D" w:rsidRPr="003D56AA" w:rsidTr="00124AF1">
        <w:trPr>
          <w:trHeight w:val="401"/>
        </w:trPr>
        <w:tc>
          <w:tcPr>
            <w:tcW w:w="534" w:type="dxa"/>
            <w:shd w:val="clear" w:color="auto" w:fill="DDD9C3" w:themeFill="background2" w:themeFillShade="E6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Субсидии на иные цели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1387325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1,38%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F8775D" w:rsidRPr="003D56AA" w:rsidTr="00124AF1">
        <w:tc>
          <w:tcPr>
            <w:tcW w:w="534" w:type="dxa"/>
            <w:shd w:val="clear" w:color="auto" w:fill="C4BC96" w:themeFill="background2" w:themeFillShade="BF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СУБСИДИИ НА ВЫПОЛНЕНИЕ МУНИЦИПАЛЬНОГО ЗАДАНИЯ: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100493460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100,00%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17,31%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82,68%</w:t>
            </w:r>
          </w:p>
        </w:tc>
      </w:tr>
      <w:tr w:rsidR="00F8775D" w:rsidRPr="003D56AA" w:rsidTr="00124AF1">
        <w:trPr>
          <w:trHeight w:val="735"/>
        </w:trPr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85843662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85,41%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7,85%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92,15%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выплаты: командировочные расходы педагогов, получающих первое высшее образование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79758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0,09%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  <w:tr w:rsidR="00F8775D" w:rsidRPr="003D56AA" w:rsidTr="00124AF1">
        <w:trPr>
          <w:trHeight w:val="719"/>
        </w:trPr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связи: абонентская плата за телефон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46191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0,05%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Коммунальные услуги: электроэнергия, отопление, водоснабжение, </w:t>
            </w: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канализация, ЖБО 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4918589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4,89%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Работы и услуги по содержанию имущества: инженерия,  вывоз ТБО, обслуживание средств охраны, вентиляции, техобслуживание, дезинсекция и т.п. 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773485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0,77%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 и услуги: медицинское обслуживание водителей, вызов полиции, охранные услуги, «ОСАГО»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2464650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2,45%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  <w:tr w:rsidR="00F8775D" w:rsidRPr="003D56AA" w:rsidTr="00124AF1">
        <w:trPr>
          <w:trHeight w:val="2014"/>
        </w:trPr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расходы: оплата за загрязнение окружающей среды, выплата стипендий, транспортный налог, госпошлина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415445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0,41%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Приобретение основных средств: приобретение оборудования для реализации ФГОС в основной школе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обновление компьютерного парка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4,48%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28,30%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71,70%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Приобретение материальных запасов: ГСМ, хозяйственные товары, канцелярия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1451680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1,44%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12,79%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87,21%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Программа развития «Школа социального партнерства»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0,50%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  <w:tr w:rsidR="00F8775D" w:rsidRPr="003D56AA" w:rsidTr="00124AF1">
        <w:trPr>
          <w:trHeight w:val="374"/>
        </w:trPr>
        <w:tc>
          <w:tcPr>
            <w:tcW w:w="534" w:type="dxa"/>
            <w:shd w:val="clear" w:color="auto" w:fill="C4BC96" w:themeFill="background2" w:themeFillShade="BF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ЦЕЛЕВЫЕ СУБСИДИИ: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7948370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7,91%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pStyle w:val="a3"/>
              <w:ind w:left="0" w:right="1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sz w:val="26"/>
                <w:szCs w:val="26"/>
              </w:rPr>
              <w:t>57,11%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42,88%</w:t>
            </w:r>
          </w:p>
        </w:tc>
      </w:tr>
      <w:tr w:rsidR="00F8775D" w:rsidRPr="003D56AA" w:rsidTr="00124AF1">
        <w:trPr>
          <w:trHeight w:val="2392"/>
        </w:trPr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ДМЦП «Совершенствование организации горячего питания учащихся общеобразовательных учреждений муниципального образования г. Салехард»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4539665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4,52%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100 %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  <w:tr w:rsidR="00F8775D" w:rsidRPr="003D56AA" w:rsidTr="00124AF1">
        <w:trPr>
          <w:trHeight w:val="1845"/>
        </w:trPr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ОДЦП «Развитие системы образования ЯНАО на 2011-2015г.г.»: грант, региональная инновационная площадка, оплата интернета 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557040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0,55%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ОДЦП «Совершенствование организации питания в общеобразовательных учреждениях ЯНАО на 2012-2014 годы»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2641720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2,63%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F8775D" w:rsidRPr="003D56AA" w:rsidTr="00124AF1">
        <w:trPr>
          <w:trHeight w:val="1583"/>
        </w:trPr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ВЦП «Социальная поддержка педагогических работников муниципальных образовательных учреждений в 2012-2014гг»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0,08%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F8775D" w:rsidRPr="003D56AA" w:rsidTr="00124AF1">
        <w:trPr>
          <w:trHeight w:val="1534"/>
        </w:trPr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ВЦП «Обеспечение пожарной безопасности в муниципальных образовательных учреждениях на 2014год»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125545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0,12%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F8775D" w:rsidRPr="003D56AA" w:rsidTr="00124AF1">
        <w:trPr>
          <w:trHeight w:val="1054"/>
        </w:trPr>
        <w:tc>
          <w:tcPr>
            <w:tcW w:w="534" w:type="dxa"/>
            <w:shd w:val="clear" w:color="auto" w:fill="C4BC96" w:themeFill="background2" w:themeFillShade="BF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БЮДЖЕТНЫЕ ИНВЕСТИЦИИ:</w:t>
            </w:r>
            <w:r w:rsidRPr="003D56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субсидии на иные цели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1387325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1,38%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0%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100%</w:t>
            </w:r>
          </w:p>
        </w:tc>
      </w:tr>
      <w:tr w:rsidR="00F8775D" w:rsidRPr="003D56AA" w:rsidTr="00124AF1">
        <w:trPr>
          <w:trHeight w:val="703"/>
        </w:trPr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Оплата стоимости проезда к месту отдыха и обратно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1387325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1,38%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F8775D" w:rsidRPr="00BD131D" w:rsidTr="00124AF1">
        <w:trPr>
          <w:trHeight w:val="344"/>
        </w:trPr>
        <w:tc>
          <w:tcPr>
            <w:tcW w:w="534" w:type="dxa"/>
            <w:shd w:val="clear" w:color="auto" w:fill="FFFF00"/>
          </w:tcPr>
          <w:p w:rsidR="00F8775D" w:rsidRPr="00BD131D" w:rsidRDefault="00F8775D" w:rsidP="00124AF1">
            <w:pPr>
              <w:pStyle w:val="a3"/>
              <w:ind w:left="0" w:right="57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3011" w:type="dxa"/>
            <w:shd w:val="clear" w:color="auto" w:fill="FFFF00"/>
          </w:tcPr>
          <w:p w:rsidR="00F8775D" w:rsidRPr="00BD131D" w:rsidRDefault="00F8775D" w:rsidP="00124AF1">
            <w:pPr>
              <w:pStyle w:val="a3"/>
              <w:ind w:left="0" w:right="57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F8775D" w:rsidRPr="00BD131D" w:rsidRDefault="00F8775D" w:rsidP="00124AF1">
            <w:pPr>
              <w:pStyle w:val="a3"/>
              <w:ind w:left="0" w:right="57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F8775D" w:rsidRPr="00BD131D" w:rsidRDefault="00F8775D" w:rsidP="00124AF1">
            <w:pPr>
              <w:pStyle w:val="a3"/>
              <w:ind w:left="0" w:right="57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D131D">
              <w:rPr>
                <w:rFonts w:ascii="Times New Roman" w:hAnsi="Times New Roman" w:cs="Times New Roman"/>
                <w:b/>
                <w:sz w:val="28"/>
                <w:szCs w:val="26"/>
              </w:rPr>
              <w:t>2015 год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8775D" w:rsidRPr="00BD131D" w:rsidRDefault="00F8775D" w:rsidP="00124AF1">
            <w:pPr>
              <w:pStyle w:val="a3"/>
              <w:tabs>
                <w:tab w:val="left" w:pos="435"/>
              </w:tabs>
              <w:ind w:left="0" w:right="57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:rsidR="00F8775D" w:rsidRPr="00BD131D" w:rsidRDefault="00F8775D" w:rsidP="00124AF1">
            <w:pPr>
              <w:tabs>
                <w:tab w:val="left" w:pos="435"/>
              </w:tabs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  <w:tr w:rsidR="00F8775D" w:rsidRPr="003D56AA" w:rsidTr="00124AF1">
        <w:trPr>
          <w:trHeight w:val="461"/>
        </w:trPr>
        <w:tc>
          <w:tcPr>
            <w:tcW w:w="534" w:type="dxa"/>
            <w:shd w:val="clear" w:color="auto" w:fill="C4BC96" w:themeFill="background2" w:themeFillShade="BF"/>
          </w:tcPr>
          <w:p w:rsidR="00F8775D" w:rsidRPr="003D56AA" w:rsidRDefault="00F8775D" w:rsidP="00124AF1">
            <w:pPr>
              <w:pStyle w:val="a3"/>
              <w:ind w:left="0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ВЫПЛАТЫ</w:t>
            </w: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r w:rsidRPr="003D56A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115008690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109,29%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22,64%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77,36%</w:t>
            </w:r>
          </w:p>
        </w:tc>
      </w:tr>
      <w:tr w:rsidR="00F8775D" w:rsidRPr="003D56AA" w:rsidTr="00124AF1">
        <w:trPr>
          <w:trHeight w:val="641"/>
        </w:trPr>
        <w:tc>
          <w:tcPr>
            <w:tcW w:w="534" w:type="dxa"/>
            <w:shd w:val="clear" w:color="auto" w:fill="DDD9C3" w:themeFill="background2" w:themeFillShade="E6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Субсидии на выполнение муниципального задания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105299309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100,00%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21,33%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78,67%</w:t>
            </w:r>
          </w:p>
        </w:tc>
      </w:tr>
      <w:tr w:rsidR="00F8775D" w:rsidRPr="003D56AA" w:rsidTr="00124AF1">
        <w:trPr>
          <w:trHeight w:val="429"/>
        </w:trPr>
        <w:tc>
          <w:tcPr>
            <w:tcW w:w="534" w:type="dxa"/>
            <w:shd w:val="clear" w:color="auto" w:fill="DDD9C3" w:themeFill="background2" w:themeFillShade="E6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Целевые субсидии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8322056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7,90%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43%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57%</w:t>
            </w:r>
          </w:p>
        </w:tc>
      </w:tr>
      <w:tr w:rsidR="00F8775D" w:rsidRPr="003D56AA" w:rsidTr="00124AF1">
        <w:trPr>
          <w:trHeight w:val="401"/>
        </w:trPr>
        <w:tc>
          <w:tcPr>
            <w:tcW w:w="534" w:type="dxa"/>
            <w:shd w:val="clear" w:color="auto" w:fill="DDD9C3" w:themeFill="background2" w:themeFillShade="E6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Субсидии на иные цели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1387325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1,32%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0,00%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F8775D" w:rsidRPr="003D56AA" w:rsidTr="00124AF1">
        <w:trPr>
          <w:trHeight w:val="1366"/>
        </w:trPr>
        <w:tc>
          <w:tcPr>
            <w:tcW w:w="534" w:type="dxa"/>
            <w:shd w:val="clear" w:color="auto" w:fill="C4BC96" w:themeFill="background2" w:themeFillShade="BF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СУБСИДИИ НА ВЫПОЛНЕНИЕ МУНИЦИПАЛЬНОГО ЗАДАНИЯ: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105299309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100,00%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17,01%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82,99%</w:t>
            </w:r>
          </w:p>
        </w:tc>
      </w:tr>
      <w:tr w:rsidR="00F8775D" w:rsidRPr="003D56AA" w:rsidTr="00124AF1">
        <w:trPr>
          <w:trHeight w:val="451"/>
        </w:trPr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89879535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85,36%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7,85%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92,15%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выплаты: командировочные расходы педагогов, получающих первое высшее образование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83508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0,08%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связи: абонентская плата за телефон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48363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0,05%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Коммунальные услуги: электроэнергия, отопление, водоснабжение, канализация, ЖБО 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5149833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4,89%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Работы и услуги по содержанию имущества: инженерия,  вывоз ТБО, обслуживание средств охраны, вентиляции, техобслуживание, дезинсекция и т.п. 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809850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0,77%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 и услуги: медицинское обслуживание водителей, вызов полиции, охранные услуги, «ОСАГО»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2580523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2,45%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расходы: оплата за загрязнение окружающей среды, выплата стипендий, транспортный налог, госпошлина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434977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0,41%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Приобретение основных средств: приобретение оборудования для реализации ФГОС в основной школе и начальной школе,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обновление </w:t>
            </w: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интерактивных средств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4792791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4,55%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28,30%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71,70%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Приобретение материальных запасов: ГСМ, хозяйственные товары, канцелярия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1519930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1,44%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12,79%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87,21%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Программа развития </w:t>
            </w: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«Школа социального партнерства»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0,19%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F8775D" w:rsidRPr="003D56AA" w:rsidTr="00124AF1">
        <w:trPr>
          <w:trHeight w:val="871"/>
        </w:trPr>
        <w:tc>
          <w:tcPr>
            <w:tcW w:w="534" w:type="dxa"/>
            <w:shd w:val="clear" w:color="auto" w:fill="C4BC96" w:themeFill="background2" w:themeFillShade="BF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ЦЕЛЕВЫЕ СУБСИДИИ: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8322056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7,90%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pStyle w:val="a3"/>
              <w:ind w:left="0" w:right="1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sz w:val="26"/>
                <w:szCs w:val="26"/>
              </w:rPr>
              <w:t>57,11%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42,88%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ДМЦП «Совершенствование организации горячего питания учащихся общеобразовательных учреждений муниципального образования г. Салехард»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4753094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4,51%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100 %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ОДЦП «Развитие системы образования ЯНАО на 2011-2015г.г.»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: гранты,</w:t>
            </w:r>
            <w:r w:rsidRPr="003D5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оплата интернета 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583229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0,55%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ОДЦП «Совершенствование организации питания в общеобразовательных учреждениях ЯНАО на 2012-2014 годы»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2765918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2,63%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ВЦП «Социальная поддержка педагогических работников муниципальных образовательных учреждений в 2012-2014гг»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88368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0,08%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F8775D" w:rsidRPr="003D56AA" w:rsidTr="00124AF1"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ВЦП «Обеспечение пожарной безопасности в муниципальных образовательных учреждениях на 2014год»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131447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0,12%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F8775D" w:rsidRPr="003D56AA" w:rsidTr="00124AF1">
        <w:trPr>
          <w:trHeight w:val="1098"/>
        </w:trPr>
        <w:tc>
          <w:tcPr>
            <w:tcW w:w="534" w:type="dxa"/>
            <w:shd w:val="clear" w:color="auto" w:fill="C4BC96" w:themeFill="background2" w:themeFillShade="BF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БЮДЖЕТНЫЕ ИНВЕСТИЦИИ:</w:t>
            </w:r>
            <w:r w:rsidRPr="003D56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субсидии на иные цели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1452549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1,38%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0%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100%</w:t>
            </w:r>
          </w:p>
        </w:tc>
      </w:tr>
      <w:tr w:rsidR="00F8775D" w:rsidRPr="003D56AA" w:rsidTr="00124AF1">
        <w:trPr>
          <w:trHeight w:val="1128"/>
        </w:trPr>
        <w:tc>
          <w:tcPr>
            <w:tcW w:w="534" w:type="dxa"/>
          </w:tcPr>
          <w:p w:rsidR="00F8775D" w:rsidRPr="003D56AA" w:rsidRDefault="00F8775D" w:rsidP="00124AF1">
            <w:pPr>
              <w:pStyle w:val="a3"/>
              <w:ind w:left="0"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8775D" w:rsidRPr="003D56AA" w:rsidRDefault="00F8775D" w:rsidP="00124AF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Оплата стоимости проезда к месту отдыха и обратно</w:t>
            </w:r>
          </w:p>
        </w:tc>
        <w:tc>
          <w:tcPr>
            <w:tcW w:w="1701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1452549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1,38%</w:t>
            </w:r>
          </w:p>
        </w:tc>
        <w:tc>
          <w:tcPr>
            <w:tcW w:w="1418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2126" w:type="dxa"/>
            <w:vAlign w:val="center"/>
          </w:tcPr>
          <w:p w:rsidR="00F8775D" w:rsidRPr="003D56AA" w:rsidRDefault="00F8775D" w:rsidP="00124A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5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</w:tbl>
    <w:p w:rsidR="00F8775D" w:rsidRDefault="00F8775D" w:rsidP="00F8775D">
      <w:pPr>
        <w:pStyle w:val="a3"/>
        <w:ind w:left="0" w:right="14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775D" w:rsidRPr="00F8775D" w:rsidRDefault="00F8775D" w:rsidP="00F8775D">
      <w:bookmarkStart w:id="0" w:name="_GoBack"/>
      <w:bookmarkEnd w:id="0"/>
    </w:p>
    <w:sectPr w:rsidR="00F8775D" w:rsidRPr="00F8775D" w:rsidSect="00CD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0F7"/>
    <w:multiLevelType w:val="multilevel"/>
    <w:tmpl w:val="C9E6F00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characterSpacingControl w:val="doNotCompress"/>
  <w:compat/>
  <w:rsids>
    <w:rsidRoot w:val="00F8775D"/>
    <w:rsid w:val="006611BC"/>
    <w:rsid w:val="00C6259C"/>
    <w:rsid w:val="00CD6051"/>
    <w:rsid w:val="00F8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775D"/>
    <w:pPr>
      <w:ind w:left="720"/>
      <w:contextualSpacing/>
    </w:pPr>
  </w:style>
  <w:style w:type="table" w:styleId="a4">
    <w:name w:val="Table Grid"/>
    <w:basedOn w:val="a1"/>
    <w:uiPriority w:val="59"/>
    <w:rsid w:val="00F877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775D"/>
    <w:pPr>
      <w:ind w:left="720"/>
      <w:contextualSpacing/>
    </w:pPr>
  </w:style>
  <w:style w:type="table" w:styleId="a4">
    <w:name w:val="Table Grid"/>
    <w:basedOn w:val="a1"/>
    <w:uiPriority w:val="59"/>
    <w:rsid w:val="00F877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dcterms:created xsi:type="dcterms:W3CDTF">2013-12-11T06:02:00Z</dcterms:created>
  <dcterms:modified xsi:type="dcterms:W3CDTF">2013-12-11T06:02:00Z</dcterms:modified>
</cp:coreProperties>
</file>